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190" w:rsidRDefault="006E6190" w:rsidP="00D6529A">
      <w:pPr>
        <w:rPr>
          <w:rStyle w:val="fontstyle01"/>
        </w:rPr>
      </w:pPr>
    </w:p>
    <w:p w:rsidR="001D5BD2" w:rsidRDefault="001D5BD2" w:rsidP="00D6529A">
      <w:pPr>
        <w:rPr>
          <w:rStyle w:val="fontstyle01"/>
        </w:rPr>
        <w:sectPr w:rsidR="001D5BD2" w:rsidSect="00EB312C">
          <w:type w:val="continuous"/>
          <w:pgSz w:w="11906" w:h="16838"/>
          <w:pgMar w:top="284" w:right="566" w:bottom="1134" w:left="993" w:header="708" w:footer="708" w:gutter="0"/>
          <w:cols w:space="708"/>
          <w:docGrid w:linePitch="360"/>
        </w:sectPr>
      </w:pPr>
    </w:p>
    <w:p w:rsidR="001D5BD2" w:rsidRDefault="001D5BD2" w:rsidP="00D6529A">
      <w:pPr>
        <w:rPr>
          <w:rStyle w:val="fontstyle01"/>
        </w:rPr>
      </w:pPr>
    </w:p>
    <w:p w:rsidR="00EB312C" w:rsidRDefault="00EB312C" w:rsidP="00D154A0">
      <w:pPr>
        <w:jc w:val="center"/>
        <w:rPr>
          <w:rStyle w:val="fontstyle01"/>
        </w:rPr>
      </w:pPr>
    </w:p>
    <w:p w:rsidR="00EB312C" w:rsidRDefault="00EB312C" w:rsidP="00D154A0">
      <w:pPr>
        <w:jc w:val="center"/>
        <w:rPr>
          <w:rStyle w:val="fontstyle01"/>
        </w:rPr>
      </w:pPr>
    </w:p>
    <w:p w:rsidR="00EB312C" w:rsidRDefault="00EB312C" w:rsidP="00D154A0">
      <w:pPr>
        <w:jc w:val="center"/>
        <w:rPr>
          <w:rStyle w:val="fontstyle01"/>
        </w:rPr>
      </w:pPr>
    </w:p>
    <w:p w:rsidR="00EB312C" w:rsidRDefault="00EB312C" w:rsidP="00D154A0">
      <w:pPr>
        <w:jc w:val="center"/>
        <w:rPr>
          <w:rStyle w:val="fontstyle01"/>
        </w:rPr>
      </w:pPr>
    </w:p>
    <w:p w:rsidR="00EB312C" w:rsidRDefault="00EB312C" w:rsidP="00D154A0">
      <w:pPr>
        <w:jc w:val="center"/>
        <w:rPr>
          <w:rStyle w:val="fontstyle01"/>
        </w:rPr>
      </w:pPr>
      <w:r w:rsidRPr="00EB312C">
        <w:rPr>
          <w:rFonts w:ascii="Times New Roman" w:hAnsi="Times New Roman" w:cs="Times New Roman"/>
          <w:color w:val="000000"/>
          <w:sz w:val="28"/>
          <w:szCs w:val="28"/>
        </w:rPr>
        <w:t>Приложение № 1</w:t>
      </w:r>
      <w:r w:rsidRPr="00EB312C">
        <w:rPr>
          <w:color w:val="000000"/>
          <w:sz w:val="28"/>
          <w:szCs w:val="28"/>
        </w:rPr>
        <w:br/>
      </w:r>
      <w:r w:rsidRPr="00EB312C">
        <w:rPr>
          <w:rFonts w:ascii="Times New Roman" w:hAnsi="Times New Roman" w:cs="Times New Roman"/>
          <w:color w:val="000000"/>
          <w:sz w:val="28"/>
          <w:szCs w:val="28"/>
        </w:rPr>
        <w:t>к Инструкции по переходу на</w:t>
      </w:r>
      <w:r w:rsidRPr="00EB312C">
        <w:rPr>
          <w:color w:val="000000"/>
          <w:sz w:val="28"/>
          <w:szCs w:val="28"/>
        </w:rPr>
        <w:br/>
      </w:r>
      <w:r w:rsidRPr="00EB312C">
        <w:rPr>
          <w:rFonts w:ascii="Times New Roman" w:hAnsi="Times New Roman" w:cs="Times New Roman"/>
          <w:color w:val="000000"/>
          <w:sz w:val="28"/>
          <w:szCs w:val="28"/>
        </w:rPr>
        <w:t>использование СКЗИ «КриптоПро CSP»</w:t>
      </w:r>
      <w:r w:rsidRPr="00EB312C">
        <w:rPr>
          <w:color w:val="000000"/>
          <w:sz w:val="28"/>
          <w:szCs w:val="28"/>
        </w:rPr>
        <w:br/>
      </w:r>
      <w:r w:rsidRPr="00EB312C">
        <w:rPr>
          <w:rFonts w:ascii="Times New Roman" w:hAnsi="Times New Roman" w:cs="Times New Roman"/>
          <w:color w:val="000000"/>
          <w:sz w:val="28"/>
          <w:szCs w:val="28"/>
        </w:rPr>
        <w:t>версии 5.0 R3</w:t>
      </w:r>
    </w:p>
    <w:p w:rsidR="001D5BD2" w:rsidRDefault="001D5BD2" w:rsidP="00D154A0">
      <w:pPr>
        <w:jc w:val="center"/>
        <w:rPr>
          <w:rStyle w:val="fontstyle01"/>
        </w:rPr>
        <w:sectPr w:rsidR="001D5BD2" w:rsidSect="004B6C37">
          <w:type w:val="continuous"/>
          <w:pgSz w:w="11906" w:h="16838"/>
          <w:pgMar w:top="1134" w:right="566" w:bottom="1134" w:left="993" w:header="708" w:footer="708" w:gutter="0"/>
          <w:cols w:num="2" w:space="143"/>
          <w:docGrid w:linePitch="360"/>
        </w:sectPr>
      </w:pPr>
      <w:r>
        <w:rPr>
          <w:rStyle w:val="fontstyle01"/>
        </w:rPr>
        <w:t>Управление Федерального</w:t>
      </w:r>
      <w:r w:rsidR="004B6C37" w:rsidRPr="004B6C37">
        <w:rPr>
          <w:rStyle w:val="fontstyle01"/>
        </w:rPr>
        <w:t xml:space="preserve"> </w:t>
      </w:r>
      <w:r>
        <w:rPr>
          <w:rStyle w:val="fontstyle01"/>
        </w:rPr>
        <w:t>казначейства по Костромской области</w:t>
      </w:r>
    </w:p>
    <w:p w:rsidR="00C26E8D" w:rsidRDefault="00D6529A" w:rsidP="00EA7FA6">
      <w:pPr>
        <w:spacing w:after="0"/>
        <w:jc w:val="center"/>
        <w:rPr>
          <w:rStyle w:val="fontstyle01"/>
        </w:rPr>
      </w:pPr>
      <w:r>
        <w:rPr>
          <w:rStyle w:val="fontstyle01"/>
        </w:rPr>
        <w:t>Заявка на получение средств</w:t>
      </w:r>
      <w:r w:rsidR="0069529E">
        <w:rPr>
          <w:rStyle w:val="fontstyle01"/>
        </w:rPr>
        <w:t>а</w:t>
      </w:r>
    </w:p>
    <w:p w:rsidR="00C26E8D" w:rsidRDefault="00D6529A" w:rsidP="00EA7FA6">
      <w:pPr>
        <w:spacing w:after="0"/>
        <w:jc w:val="center"/>
        <w:rPr>
          <w:rStyle w:val="fontstyle01"/>
        </w:rPr>
      </w:pPr>
      <w:r>
        <w:rPr>
          <w:rStyle w:val="fontstyle01"/>
        </w:rPr>
        <w:t>криптографической защиты информации</w:t>
      </w:r>
    </w:p>
    <w:p w:rsidR="00EA7FA6" w:rsidRDefault="00EA7FA6" w:rsidP="00EA7FA6">
      <w:pPr>
        <w:spacing w:after="0"/>
        <w:jc w:val="center"/>
        <w:rPr>
          <w:color w:val="000000"/>
          <w:sz w:val="28"/>
          <w:szCs w:val="28"/>
        </w:rPr>
      </w:pPr>
    </w:p>
    <w:p w:rsidR="00C26E8D" w:rsidRDefault="00D6529A" w:rsidP="004B6C37">
      <w:pPr>
        <w:jc w:val="right"/>
        <w:rPr>
          <w:color w:val="000000"/>
          <w:sz w:val="28"/>
          <w:szCs w:val="28"/>
        </w:rPr>
      </w:pPr>
      <w:r>
        <w:rPr>
          <w:rStyle w:val="fontstyle01"/>
        </w:rPr>
        <w:t>«___» ___________ 20__</w:t>
      </w:r>
      <w:r w:rsidR="00864162">
        <w:rPr>
          <w:rStyle w:val="fontstyle01"/>
        </w:rPr>
        <w:t>__</w:t>
      </w:r>
      <w:r>
        <w:rPr>
          <w:rStyle w:val="fontstyle01"/>
        </w:rPr>
        <w:t xml:space="preserve"> г.</w:t>
      </w:r>
    </w:p>
    <w:p w:rsidR="00C26E8D" w:rsidRDefault="00D12985" w:rsidP="00917BDC">
      <w:pPr>
        <w:jc w:val="center"/>
        <w:rPr>
          <w:rFonts w:ascii="Times New Roman-Italic" w:hAnsi="Times New Roman-Italic"/>
          <w:i/>
          <w:iCs/>
          <w:color w:val="000000"/>
          <w:sz w:val="20"/>
          <w:szCs w:val="20"/>
        </w:rPr>
      </w:pPr>
      <w:r w:rsidRPr="00D12985">
        <w:rPr>
          <w:rStyle w:val="fontstyle21"/>
          <w:u w:val="single"/>
        </w:rPr>
        <w:t xml:space="preserve"> </w:t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D6529A" w:rsidRPr="00D12985">
        <w:rPr>
          <w:rStyle w:val="fontstyle21"/>
          <w:u w:val="single"/>
        </w:rPr>
        <w:t>«Организация»</w:t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="00CF3F1D">
        <w:rPr>
          <w:rStyle w:val="fontstyle21"/>
          <w:u w:val="single"/>
        </w:rPr>
        <w:tab/>
      </w:r>
      <w:r w:rsidRPr="00D12985">
        <w:rPr>
          <w:rStyle w:val="fontstyle01"/>
          <w:u w:val="single"/>
        </w:rPr>
        <w:t xml:space="preserve"> </w:t>
      </w:r>
      <w:r w:rsidR="00A623B4">
        <w:rPr>
          <w:color w:val="FF0000"/>
        </w:rPr>
        <w:br/>
      </w:r>
      <w:r w:rsidR="00D6529A">
        <w:rPr>
          <w:rStyle w:val="fontstyle21"/>
          <w:color w:val="000000"/>
          <w:sz w:val="20"/>
          <w:szCs w:val="20"/>
        </w:rPr>
        <w:t>наименование организации</w:t>
      </w:r>
    </w:p>
    <w:p w:rsidR="00C26E8D" w:rsidRDefault="00D6529A" w:rsidP="002B2F3E">
      <w:pPr>
        <w:jc w:val="both"/>
        <w:rPr>
          <w:rFonts w:ascii="Times New Roman-Italic" w:hAnsi="Times New Roman-Italic"/>
          <w:i/>
          <w:iCs/>
          <w:color w:val="FF0000"/>
        </w:rPr>
      </w:pPr>
      <w:r>
        <w:rPr>
          <w:rStyle w:val="fontstyle01"/>
        </w:rPr>
        <w:t>ИНН</w:t>
      </w:r>
      <w:r w:rsidR="00917BDC">
        <w:rPr>
          <w:rStyle w:val="fontstyle01"/>
        </w:rPr>
        <w:t xml:space="preserve"> </w:t>
      </w:r>
      <w:r>
        <w:rPr>
          <w:rStyle w:val="fontstyle01"/>
        </w:rPr>
        <w:t xml:space="preserve">организации: </w:t>
      </w:r>
      <w:r w:rsidRPr="00D12985">
        <w:rPr>
          <w:rStyle w:val="fontstyle21"/>
          <w:u w:val="single"/>
        </w:rPr>
        <w:t>0000000000</w:t>
      </w:r>
      <w:r w:rsidR="00917BDC">
        <w:rPr>
          <w:rStyle w:val="fontstyle21"/>
        </w:rPr>
        <w:t xml:space="preserve"> </w:t>
      </w:r>
      <w:r w:rsidR="004B6C37" w:rsidRPr="004B6C37">
        <w:rPr>
          <w:rStyle w:val="fontstyle21"/>
        </w:rPr>
        <w:t xml:space="preserve"> </w:t>
      </w:r>
      <w:r w:rsidR="004B6C37" w:rsidRPr="004B6C37">
        <w:rPr>
          <w:rStyle w:val="fontstyle21"/>
        </w:rPr>
        <w:tab/>
      </w:r>
      <w:r w:rsidR="002B2F3E">
        <w:rPr>
          <w:rStyle w:val="fontstyle21"/>
        </w:rPr>
        <w:tab/>
      </w:r>
      <w:r>
        <w:rPr>
          <w:rStyle w:val="fontstyle01"/>
        </w:rPr>
        <w:t>ОГРН</w:t>
      </w:r>
      <w:r w:rsidR="00917BDC">
        <w:rPr>
          <w:rStyle w:val="fontstyle01"/>
        </w:rPr>
        <w:t xml:space="preserve"> </w:t>
      </w:r>
      <w:r>
        <w:rPr>
          <w:rStyle w:val="fontstyle01"/>
        </w:rPr>
        <w:t xml:space="preserve">организации: </w:t>
      </w:r>
      <w:r w:rsidRPr="00D12985">
        <w:rPr>
          <w:rStyle w:val="fontstyle21"/>
          <w:u w:val="single"/>
        </w:rPr>
        <w:t>00000000000</w:t>
      </w:r>
    </w:p>
    <w:p w:rsidR="00C26E8D" w:rsidRDefault="00D6529A" w:rsidP="004B6C37">
      <w:pPr>
        <w:rPr>
          <w:color w:val="000000"/>
          <w:sz w:val="28"/>
          <w:szCs w:val="28"/>
        </w:rPr>
      </w:pPr>
      <w:r>
        <w:rPr>
          <w:rStyle w:val="fontstyle01"/>
        </w:rPr>
        <w:t>просит выдать во временное пользование средство криптографической защиты</w:t>
      </w:r>
    </w:p>
    <w:p w:rsidR="00C26E8D" w:rsidRDefault="00D6529A" w:rsidP="00FA1F93">
      <w:pPr>
        <w:ind w:left="4536" w:hanging="4536"/>
        <w:rPr>
          <w:color w:val="000000"/>
          <w:sz w:val="18"/>
          <w:szCs w:val="18"/>
        </w:rPr>
      </w:pPr>
      <w:r>
        <w:rPr>
          <w:rStyle w:val="fontstyle01"/>
        </w:rPr>
        <w:t xml:space="preserve">информации (далее – СКЗИ) </w:t>
      </w:r>
      <w:r w:rsidRPr="00D12985">
        <w:rPr>
          <w:rStyle w:val="fontstyle21"/>
          <w:u w:val="single"/>
        </w:rPr>
        <w:t>КриптоПро CSP 5.0 R3 КС1</w:t>
      </w:r>
      <w:r w:rsidR="00FC3934" w:rsidRPr="00FC3934">
        <w:rPr>
          <w:rStyle w:val="ac"/>
          <w:rFonts w:ascii="Times New Roman-Italic" w:hAnsi="Times New Roman-Italic"/>
          <w:iCs/>
          <w:sz w:val="28"/>
          <w:szCs w:val="28"/>
        </w:rPr>
        <w:footnoteReference w:id="1"/>
      </w:r>
      <w:r w:rsidR="005B5052">
        <w:rPr>
          <w:color w:val="FF0000"/>
        </w:rPr>
        <w:br/>
      </w:r>
      <w:r>
        <w:rPr>
          <w:rStyle w:val="fontstyle01"/>
          <w:sz w:val="18"/>
          <w:szCs w:val="18"/>
        </w:rPr>
        <w:t>(тип СКЗИ)</w:t>
      </w:r>
    </w:p>
    <w:p w:rsidR="00C26E8D" w:rsidRDefault="00D6529A" w:rsidP="004B6C37">
      <w:pPr>
        <w:jc w:val="both"/>
        <w:rPr>
          <w:color w:val="000000"/>
          <w:sz w:val="28"/>
          <w:szCs w:val="28"/>
        </w:rPr>
      </w:pPr>
      <w:r>
        <w:rPr>
          <w:rStyle w:val="fontstyle01"/>
        </w:rPr>
        <w:t>в составе дистрибутива СКЗИ, эксплуатационной и технической документации</w:t>
      </w:r>
      <w:r w:rsidR="002B2F3E" w:rsidRPr="002B2F3E">
        <w:rPr>
          <w:rStyle w:val="fontstyle01"/>
        </w:rPr>
        <w:t xml:space="preserve"> </w:t>
      </w:r>
      <w:r>
        <w:rPr>
          <w:rStyle w:val="fontstyle01"/>
        </w:rPr>
        <w:t>к СКЗИ.</w:t>
      </w:r>
    </w:p>
    <w:p w:rsidR="00C26E8D" w:rsidRDefault="00D6529A" w:rsidP="004B6C37">
      <w:pPr>
        <w:jc w:val="both"/>
        <w:rPr>
          <w:color w:val="000000"/>
          <w:sz w:val="28"/>
          <w:szCs w:val="28"/>
        </w:rPr>
      </w:pPr>
      <w:r>
        <w:rPr>
          <w:rStyle w:val="fontstyle01"/>
        </w:rPr>
        <w:t>Приложение: Оптический носитель DVD-R для записи дистрибутива, 1 шт.</w:t>
      </w:r>
    </w:p>
    <w:p w:rsidR="005C23D3" w:rsidRDefault="00CF3F1D" w:rsidP="004B6C37">
      <w:pPr>
        <w:tabs>
          <w:tab w:val="left" w:pos="0"/>
        </w:tabs>
        <w:jc w:val="both"/>
        <w:rPr>
          <w:rStyle w:val="fontstyle01"/>
        </w:rPr>
      </w:pPr>
      <w:r w:rsidRPr="00D12985">
        <w:rPr>
          <w:rStyle w:val="fontstyle21"/>
          <w:u w:val="single"/>
        </w:rPr>
        <w:t>«Организация»</w:t>
      </w:r>
      <w:r w:rsidR="002B2F3E">
        <w:rPr>
          <w:rStyle w:val="fontstyle01"/>
        </w:rPr>
        <w:t xml:space="preserve"> обязуется </w:t>
      </w:r>
      <w:r>
        <w:rPr>
          <w:rStyle w:val="fontstyle01"/>
        </w:rPr>
        <w:t>подтвердить факт получения</w:t>
      </w:r>
      <w:r w:rsidR="005C23D3">
        <w:rPr>
          <w:rStyle w:val="fontstyle01"/>
        </w:rPr>
        <w:t xml:space="preserve"> </w:t>
      </w:r>
      <w:r w:rsidR="002B2F3E">
        <w:rPr>
          <w:rStyle w:val="fontstyle01"/>
        </w:rPr>
        <w:t xml:space="preserve">выше указанного </w:t>
      </w:r>
      <w:r w:rsidR="005C23D3">
        <w:rPr>
          <w:rStyle w:val="fontstyle01"/>
        </w:rPr>
        <w:t xml:space="preserve">СКЗИ посредством </w:t>
      </w:r>
      <w:r w:rsidR="0057006E">
        <w:rPr>
          <w:rStyle w:val="fontstyle01"/>
        </w:rPr>
        <w:t>информационной</w:t>
      </w:r>
      <w:bookmarkStart w:id="0" w:name="_GoBack"/>
      <w:bookmarkEnd w:id="0"/>
      <w:r w:rsidR="0057006E">
        <w:rPr>
          <w:rStyle w:val="fontstyle01"/>
        </w:rPr>
        <w:t xml:space="preserve"> </w:t>
      </w:r>
      <w:r w:rsidR="005C23D3">
        <w:rPr>
          <w:rStyle w:val="fontstyle01"/>
        </w:rPr>
        <w:t>систем</w:t>
      </w:r>
      <w:r>
        <w:rPr>
          <w:rStyle w:val="fontstyle01"/>
        </w:rPr>
        <w:t>ы</w:t>
      </w:r>
      <w:r w:rsidR="00531E72" w:rsidRPr="00531E72">
        <w:rPr>
          <w:rStyle w:val="fontstyle01"/>
        </w:rPr>
        <w:t xml:space="preserve"> </w:t>
      </w:r>
      <w:r w:rsidR="00531E72">
        <w:rPr>
          <w:rStyle w:val="fontstyle01"/>
        </w:rPr>
        <w:t>Федерального казначейства</w:t>
      </w:r>
      <w:r w:rsidR="005C23D3">
        <w:rPr>
          <w:rStyle w:val="fontstyle01"/>
        </w:rPr>
        <w:t xml:space="preserve"> </w:t>
      </w:r>
      <w:r w:rsidR="0057006E">
        <w:rPr>
          <w:rStyle w:val="fontstyle01"/>
        </w:rPr>
        <w:t>«</w:t>
      </w:r>
      <w:r w:rsidR="005C23D3">
        <w:rPr>
          <w:rStyle w:val="fontstyle01"/>
        </w:rPr>
        <w:t>Автоматизаци</w:t>
      </w:r>
      <w:r w:rsidR="005A028E">
        <w:rPr>
          <w:rStyle w:val="fontstyle01"/>
        </w:rPr>
        <w:t>я</w:t>
      </w:r>
      <w:r w:rsidR="005C23D3">
        <w:rPr>
          <w:rStyle w:val="fontstyle01"/>
        </w:rPr>
        <w:t xml:space="preserve"> органа криптографической защиты информации</w:t>
      </w:r>
      <w:r w:rsidR="005A028E">
        <w:rPr>
          <w:rStyle w:val="fontstyle01"/>
        </w:rPr>
        <w:t>»</w:t>
      </w:r>
      <w:r w:rsidR="005C23D3">
        <w:rPr>
          <w:rStyle w:val="fontstyle01"/>
        </w:rPr>
        <w:t xml:space="preserve"> </w:t>
      </w:r>
      <w:r w:rsidR="005A028E">
        <w:rPr>
          <w:rStyle w:val="fontstyle01"/>
        </w:rPr>
        <w:t>(АОКЗ)</w:t>
      </w:r>
      <w:r w:rsidR="00AB25A8">
        <w:rPr>
          <w:rStyle w:val="fontstyle01"/>
        </w:rPr>
        <w:t>.</w:t>
      </w:r>
    </w:p>
    <w:p w:rsidR="00B62D28" w:rsidRPr="00B62D28" w:rsidRDefault="00B62D28" w:rsidP="00B808C3">
      <w:pPr>
        <w:ind w:left="6379" w:hanging="6379"/>
        <w:jc w:val="both"/>
        <w:rPr>
          <w:rStyle w:val="fontstyle01"/>
          <w:i/>
          <w:sz w:val="20"/>
        </w:rPr>
      </w:pPr>
      <w:r>
        <w:rPr>
          <w:rStyle w:val="fontstyle01"/>
        </w:rPr>
        <w:t>Лицо, уполномоченное получ</w:t>
      </w:r>
      <w:r w:rsidR="002B2F3E">
        <w:rPr>
          <w:rStyle w:val="fontstyle01"/>
        </w:rPr>
        <w:t>и</w:t>
      </w:r>
      <w:r>
        <w:rPr>
          <w:rStyle w:val="fontstyle01"/>
        </w:rPr>
        <w:t xml:space="preserve">ть </w:t>
      </w:r>
      <w:r w:rsidR="002B2F3E">
        <w:rPr>
          <w:rStyle w:val="fontstyle01"/>
        </w:rPr>
        <w:t>СКЗИ:</w:t>
      </w:r>
      <w:r w:rsidR="00CF3F1D">
        <w:rPr>
          <w:rStyle w:val="fontstyle01"/>
        </w:rPr>
        <w:t xml:space="preserve"> </w:t>
      </w:r>
      <w:r w:rsidRPr="00B62D28">
        <w:rPr>
          <w:rStyle w:val="fontstyle01"/>
          <w:i/>
          <w:color w:val="FF0000"/>
          <w:u w:val="single"/>
        </w:rPr>
        <w:t>Иванов Иван Иванович</w:t>
      </w:r>
      <w:r w:rsidR="00CF3F1D">
        <w:rPr>
          <w:rStyle w:val="fontstyle01"/>
          <w:i/>
          <w:color w:val="FF0000"/>
          <w:u w:val="single"/>
        </w:rPr>
        <w:tab/>
      </w:r>
      <w:r w:rsidR="00CF3F1D">
        <w:rPr>
          <w:rStyle w:val="fontstyle01"/>
          <w:i/>
          <w:color w:val="FF0000"/>
          <w:u w:val="single"/>
        </w:rPr>
        <w:tab/>
      </w:r>
      <w:r w:rsidR="00CF3F1D">
        <w:rPr>
          <w:rStyle w:val="fontstyle01"/>
          <w:i/>
          <w:color w:val="FF0000"/>
          <w:u w:val="single"/>
        </w:rPr>
        <w:tab/>
      </w:r>
      <w:r w:rsidR="00CF3F1D">
        <w:rPr>
          <w:rStyle w:val="fontstyle01"/>
          <w:i/>
          <w:color w:val="FF0000"/>
          <w:u w:val="single"/>
        </w:rPr>
        <w:tab/>
      </w:r>
      <w:r>
        <w:rPr>
          <w:rStyle w:val="fontstyle01"/>
        </w:rPr>
        <w:t xml:space="preserve"> </w:t>
      </w:r>
      <w:r w:rsidR="000C22F5">
        <w:rPr>
          <w:rStyle w:val="fontstyle01"/>
          <w:i/>
          <w:sz w:val="20"/>
        </w:rPr>
        <w:t>Ф</w:t>
      </w:r>
      <w:r w:rsidRPr="00B62D28">
        <w:rPr>
          <w:rStyle w:val="fontstyle01"/>
          <w:i/>
          <w:sz w:val="20"/>
        </w:rPr>
        <w:t xml:space="preserve">амилия </w:t>
      </w:r>
      <w:r w:rsidR="000C22F5">
        <w:rPr>
          <w:rStyle w:val="fontstyle01"/>
          <w:i/>
          <w:sz w:val="20"/>
        </w:rPr>
        <w:t>И</w:t>
      </w:r>
      <w:r w:rsidRPr="00B62D28">
        <w:rPr>
          <w:rStyle w:val="fontstyle01"/>
          <w:i/>
          <w:sz w:val="20"/>
        </w:rPr>
        <w:t xml:space="preserve">мя </w:t>
      </w:r>
      <w:r w:rsidR="000C22F5">
        <w:rPr>
          <w:rStyle w:val="fontstyle01"/>
          <w:i/>
          <w:sz w:val="20"/>
        </w:rPr>
        <w:t>О</w:t>
      </w:r>
      <w:r>
        <w:rPr>
          <w:rStyle w:val="fontstyle01"/>
          <w:i/>
          <w:sz w:val="20"/>
        </w:rPr>
        <w:t>тчество</w:t>
      </w:r>
    </w:p>
    <w:p w:rsidR="00B62D28" w:rsidRDefault="00B62D28" w:rsidP="005B5052">
      <w:pPr>
        <w:ind w:left="4956" w:hanging="4956"/>
        <w:rPr>
          <w:rStyle w:val="fontstyle01"/>
        </w:rPr>
      </w:pPr>
    </w:p>
    <w:p w:rsidR="00C26E8D" w:rsidRDefault="00D6529A" w:rsidP="004B6C37">
      <w:pPr>
        <w:ind w:left="3969" w:hanging="3969"/>
        <w:rPr>
          <w:rFonts w:ascii="Times New Roman-Italic" w:hAnsi="Times New Roman-Italic"/>
          <w:i/>
          <w:iCs/>
          <w:color w:val="000000"/>
          <w:sz w:val="20"/>
          <w:szCs w:val="20"/>
        </w:rPr>
      </w:pPr>
      <w:r>
        <w:rPr>
          <w:rStyle w:val="fontstyle01"/>
        </w:rPr>
        <w:t>Руководитель организации</w:t>
      </w:r>
      <w:r w:rsidR="00F518C4">
        <w:rPr>
          <w:rStyle w:val="fontstyle01"/>
        </w:rPr>
        <w:t xml:space="preserve"> ________________</w:t>
      </w:r>
      <w:r w:rsidR="00F518C4" w:rsidRPr="00F518C4">
        <w:rPr>
          <w:rStyle w:val="fontstyle01"/>
        </w:rPr>
        <w:t>___</w:t>
      </w:r>
      <w:r w:rsidR="00F518C4">
        <w:rPr>
          <w:rStyle w:val="fontstyle01"/>
        </w:rPr>
        <w:t>_</w:t>
      </w:r>
      <w:r w:rsidR="004B6C37" w:rsidRPr="004B6C37">
        <w:rPr>
          <w:rStyle w:val="fontstyle01"/>
        </w:rPr>
        <w:t xml:space="preserve">     </w:t>
      </w:r>
      <w:r w:rsidR="004B6C37">
        <w:rPr>
          <w:rStyle w:val="fontstyle01"/>
        </w:rPr>
        <w:t>_</w:t>
      </w:r>
      <w:r w:rsidR="00F518C4">
        <w:rPr>
          <w:rStyle w:val="fontstyle01"/>
        </w:rPr>
        <w:t>__________________</w:t>
      </w:r>
      <w:r w:rsidR="00FA1F93">
        <w:rPr>
          <w:rStyle w:val="fontstyle01"/>
        </w:rPr>
        <w:t>________</w:t>
      </w:r>
      <w:r w:rsidR="005B5052">
        <w:rPr>
          <w:rStyle w:val="fontstyle01"/>
        </w:rPr>
        <w:t xml:space="preserve"> </w:t>
      </w:r>
      <w:r w:rsidR="005B5052">
        <w:rPr>
          <w:color w:val="FF0000"/>
        </w:rPr>
        <w:br/>
      </w:r>
      <w:r>
        <w:rPr>
          <w:rStyle w:val="fontstyle21"/>
          <w:color w:val="000000"/>
          <w:sz w:val="20"/>
          <w:szCs w:val="20"/>
        </w:rPr>
        <w:t>подпись</w:t>
      </w:r>
      <w:r w:rsidR="004B6C37" w:rsidRPr="004B6C37">
        <w:rPr>
          <w:rStyle w:val="fontstyle21"/>
          <w:color w:val="000000"/>
          <w:sz w:val="20"/>
          <w:szCs w:val="20"/>
        </w:rPr>
        <w:tab/>
      </w:r>
      <w:r w:rsidR="004B6C37" w:rsidRPr="004B6C37">
        <w:rPr>
          <w:rStyle w:val="fontstyle21"/>
          <w:color w:val="000000"/>
          <w:sz w:val="20"/>
          <w:szCs w:val="20"/>
        </w:rPr>
        <w:tab/>
      </w:r>
      <w:r w:rsidR="004B6C37" w:rsidRPr="0069529E">
        <w:rPr>
          <w:rStyle w:val="fontstyle21"/>
          <w:color w:val="000000"/>
          <w:sz w:val="20"/>
          <w:szCs w:val="20"/>
        </w:rPr>
        <w:tab/>
      </w:r>
      <w:r w:rsidR="004B6C37" w:rsidRPr="004B6C37">
        <w:rPr>
          <w:rStyle w:val="fontstyle21"/>
          <w:color w:val="000000"/>
          <w:sz w:val="20"/>
          <w:szCs w:val="20"/>
        </w:rPr>
        <w:tab/>
      </w:r>
      <w:r>
        <w:rPr>
          <w:rStyle w:val="fontstyle21"/>
          <w:color w:val="000000"/>
          <w:sz w:val="20"/>
          <w:szCs w:val="20"/>
        </w:rPr>
        <w:t xml:space="preserve"> расшифровка подписи</w:t>
      </w:r>
    </w:p>
    <w:p w:rsidR="00FC3934" w:rsidRPr="00FC3934" w:rsidRDefault="00AB25A8" w:rsidP="00FC3934">
      <w:pPr>
        <w:jc w:val="center"/>
        <w:rPr>
          <w:rFonts w:ascii="Times New Roman" w:hAnsi="Times New Roman" w:cs="Times New Roman"/>
          <w:sz w:val="28"/>
          <w:szCs w:val="28"/>
        </w:rPr>
      </w:pPr>
      <w:r w:rsidRPr="0007782C">
        <w:rPr>
          <w:rFonts w:ascii="Times New Roman" w:hAnsi="Times New Roman" w:cs="Times New Roman"/>
          <w:sz w:val="28"/>
          <w:szCs w:val="28"/>
        </w:rPr>
        <w:t>м.п.</w:t>
      </w:r>
    </w:p>
    <w:sectPr w:rsidR="00FC3934" w:rsidRPr="00FC3934" w:rsidSect="00FC3934">
      <w:type w:val="continuous"/>
      <w:pgSz w:w="11906" w:h="16838"/>
      <w:pgMar w:top="284" w:right="566" w:bottom="709" w:left="993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F48" w:rsidRDefault="005B1F48" w:rsidP="00EA7FA6">
      <w:pPr>
        <w:spacing w:after="0" w:line="240" w:lineRule="auto"/>
      </w:pPr>
      <w:r>
        <w:separator/>
      </w:r>
    </w:p>
  </w:endnote>
  <w:endnote w:type="continuationSeparator" w:id="0">
    <w:p w:rsidR="005B1F48" w:rsidRDefault="005B1F48" w:rsidP="00EA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F48" w:rsidRDefault="005B1F48" w:rsidP="00EA7FA6">
      <w:pPr>
        <w:spacing w:after="0" w:line="240" w:lineRule="auto"/>
      </w:pPr>
      <w:r>
        <w:separator/>
      </w:r>
    </w:p>
  </w:footnote>
  <w:footnote w:type="continuationSeparator" w:id="0">
    <w:p w:rsidR="005B1F48" w:rsidRDefault="005B1F48" w:rsidP="00EA7FA6">
      <w:pPr>
        <w:spacing w:after="0" w:line="240" w:lineRule="auto"/>
      </w:pPr>
      <w:r>
        <w:continuationSeparator/>
      </w:r>
    </w:p>
  </w:footnote>
  <w:footnote w:id="1">
    <w:p w:rsidR="00FC3934" w:rsidRDefault="00FC3934" w:rsidP="00FC3934">
      <w:pPr>
        <w:spacing w:after="0"/>
      </w:pPr>
      <w:r>
        <w:rPr>
          <w:rStyle w:val="ac"/>
        </w:rPr>
        <w:footnoteRef/>
      </w:r>
      <w:r>
        <w:t xml:space="preserve"> </w:t>
      </w:r>
    </w:p>
    <w:p w:rsidR="00FC3934" w:rsidRPr="00FC3934" w:rsidRDefault="00FC3934" w:rsidP="00FC3934">
      <w:pPr>
        <w:rPr>
          <w:sz w:val="20"/>
          <w:szCs w:val="20"/>
        </w:rPr>
      </w:pPr>
      <w:r w:rsidRPr="00B62D28">
        <w:rPr>
          <w:rStyle w:val="fontstyle01"/>
          <w:color w:val="FF0000"/>
          <w:sz w:val="20"/>
          <w:szCs w:val="20"/>
        </w:rPr>
        <w:t>СКЗИ КриптоПро CSP 5.0 R3 КС1 – базовая версия, подходит для большинства пользователей;</w:t>
      </w:r>
      <w:r w:rsidRPr="00B62D28">
        <w:rPr>
          <w:color w:val="FF0000"/>
          <w:sz w:val="20"/>
          <w:szCs w:val="20"/>
        </w:rPr>
        <w:br/>
      </w:r>
      <w:r w:rsidRPr="00B62D28">
        <w:rPr>
          <w:rStyle w:val="fontstyle01"/>
          <w:color w:val="FF0000"/>
          <w:sz w:val="20"/>
          <w:szCs w:val="20"/>
        </w:rPr>
        <w:t>СКЗИ КриптоПро CSP 5.0 R3 КС2 – используется с модулем доверенной загрузки,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B62D28">
        <w:rPr>
          <w:rStyle w:val="fontstyle01"/>
          <w:color w:val="FF0000"/>
          <w:sz w:val="20"/>
          <w:szCs w:val="20"/>
        </w:rPr>
        <w:t>сертифицированным ФСБ России (Соболь, Аккорд, Криптон и т.п.);</w:t>
      </w:r>
      <w:r w:rsidRPr="00B62D28">
        <w:rPr>
          <w:color w:val="FF0000"/>
          <w:sz w:val="20"/>
          <w:szCs w:val="20"/>
        </w:rPr>
        <w:br/>
      </w:r>
      <w:r w:rsidRPr="00B62D28">
        <w:rPr>
          <w:rStyle w:val="fontstyle01"/>
          <w:color w:val="FF0000"/>
          <w:sz w:val="20"/>
          <w:szCs w:val="20"/>
        </w:rPr>
        <w:t>СКЗИ КриптоПро CSP 5.0 R3 КС3 – используется с модулем доверенной загрузки,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B62D28">
        <w:rPr>
          <w:rStyle w:val="fontstyle01"/>
          <w:color w:val="FF0000"/>
          <w:sz w:val="20"/>
          <w:szCs w:val="20"/>
        </w:rPr>
        <w:t>сертифицированным ФСБ России (Соболь, Аккорд, Криптон и т.п.), а также требуется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B62D28">
        <w:rPr>
          <w:rStyle w:val="fontstyle01"/>
          <w:color w:val="FF0000"/>
          <w:sz w:val="20"/>
          <w:szCs w:val="20"/>
        </w:rPr>
        <w:t>формирование замкнутой программной среды</w:t>
      </w:r>
      <w:r>
        <w:rPr>
          <w:rStyle w:val="fontstyle01"/>
          <w:color w:val="FF0000"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29A"/>
    <w:rsid w:val="00094941"/>
    <w:rsid w:val="000C22F5"/>
    <w:rsid w:val="001D5BD2"/>
    <w:rsid w:val="002B2F3E"/>
    <w:rsid w:val="00442EDC"/>
    <w:rsid w:val="004B6C37"/>
    <w:rsid w:val="00531E72"/>
    <w:rsid w:val="0057006E"/>
    <w:rsid w:val="005713D4"/>
    <w:rsid w:val="005A028E"/>
    <w:rsid w:val="005B1F48"/>
    <w:rsid w:val="005B5052"/>
    <w:rsid w:val="005C23D3"/>
    <w:rsid w:val="0069529E"/>
    <w:rsid w:val="006D56F9"/>
    <w:rsid w:val="006E6190"/>
    <w:rsid w:val="008372C1"/>
    <w:rsid w:val="00864162"/>
    <w:rsid w:val="008901C2"/>
    <w:rsid w:val="00917BDC"/>
    <w:rsid w:val="00961E65"/>
    <w:rsid w:val="00A623B4"/>
    <w:rsid w:val="00A91B6D"/>
    <w:rsid w:val="00AB25A8"/>
    <w:rsid w:val="00B62D28"/>
    <w:rsid w:val="00B808C3"/>
    <w:rsid w:val="00C26E8D"/>
    <w:rsid w:val="00CF3F1D"/>
    <w:rsid w:val="00D12985"/>
    <w:rsid w:val="00D154A0"/>
    <w:rsid w:val="00D6529A"/>
    <w:rsid w:val="00EA7FA6"/>
    <w:rsid w:val="00EB2579"/>
    <w:rsid w:val="00EB312C"/>
    <w:rsid w:val="00F518C4"/>
    <w:rsid w:val="00FA1F93"/>
    <w:rsid w:val="00F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FB9237"/>
  <w15:docId w15:val="{A3668133-4C01-422E-B3DC-2DADCB64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652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6529A"/>
    <w:rPr>
      <w:rFonts w:ascii="Times New Roman-Italic" w:hAnsi="Times New Roman-Italic" w:hint="default"/>
      <w:b w:val="0"/>
      <w:bCs w:val="0"/>
      <w:i/>
      <w:iCs/>
      <w:color w:val="FF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A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7FA6"/>
  </w:style>
  <w:style w:type="paragraph" w:styleId="a5">
    <w:name w:val="footer"/>
    <w:basedOn w:val="a"/>
    <w:link w:val="a6"/>
    <w:uiPriority w:val="99"/>
    <w:unhideWhenUsed/>
    <w:rsid w:val="00EA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7FA6"/>
  </w:style>
  <w:style w:type="paragraph" w:styleId="a7">
    <w:name w:val="endnote text"/>
    <w:basedOn w:val="a"/>
    <w:link w:val="a8"/>
    <w:uiPriority w:val="99"/>
    <w:semiHidden/>
    <w:unhideWhenUsed/>
    <w:rsid w:val="00FC393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C3934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C3934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FC393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C393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C39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6D9ED-E573-4586-B3C8-CD2BE4F7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Чижов Андрей Александрович</dc:creator>
  <cp:lastModifiedBy>Лапин Александр Викторович</cp:lastModifiedBy>
  <cp:revision>10</cp:revision>
  <dcterms:created xsi:type="dcterms:W3CDTF">2025-11-25T11:37:00Z</dcterms:created>
  <dcterms:modified xsi:type="dcterms:W3CDTF">2025-11-25T12:10:00Z</dcterms:modified>
</cp:coreProperties>
</file>